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20" w:rsidRDefault="00EE3D20" w:rsidP="001E1E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E3D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6FD5ADB" wp14:editId="70937D77">
            <wp:extent cx="6782976" cy="9337675"/>
            <wp:effectExtent l="0" t="1270" r="0" b="0"/>
            <wp:docPr id="1" name="Рисунок 1" descr="C:\Users\Антошка\Pictures\2020-02-21 ск3\ск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3\ск3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84634" cy="9339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E3D20" w:rsidRDefault="00EE3D20" w:rsidP="001E1E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3D20" w:rsidRDefault="00EE3D20" w:rsidP="001E1E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727F" w:rsidRDefault="00A4078C" w:rsidP="001E1E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>
        <w:rPr>
          <w:rFonts w:ascii="Times New Roman" w:hAnsi="Times New Roman" w:cs="Times New Roman"/>
          <w:sz w:val="24"/>
          <w:szCs w:val="24"/>
        </w:rPr>
        <w:t>амма по предмету «</w:t>
      </w:r>
      <w:r w:rsidR="00500489">
        <w:rPr>
          <w:rFonts w:ascii="Times New Roman" w:hAnsi="Times New Roman" w:cs="Times New Roman"/>
          <w:sz w:val="24"/>
          <w:szCs w:val="24"/>
        </w:rPr>
        <w:t>Хим</w:t>
      </w:r>
      <w:r>
        <w:rPr>
          <w:rFonts w:ascii="Times New Roman" w:hAnsi="Times New Roman" w:cs="Times New Roman"/>
          <w:sz w:val="24"/>
          <w:szCs w:val="24"/>
        </w:rPr>
        <w:t xml:space="preserve">ия» в </w:t>
      </w:r>
      <w:r w:rsidR="00500489">
        <w:rPr>
          <w:rFonts w:ascii="Times New Roman" w:hAnsi="Times New Roman" w:cs="Times New Roman"/>
          <w:sz w:val="24"/>
          <w:szCs w:val="24"/>
        </w:rPr>
        <w:t>8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основного общего образования  (приказ Министерства образования   и науки Российской Федерации №1897 от 17 декабря 2010 г. «Об утверждении федерального государственного образовательного стандарта</w:t>
      </w:r>
      <w:r w:rsidR="00A67B04">
        <w:rPr>
          <w:rFonts w:ascii="Times New Roman" w:hAnsi="Times New Roman"/>
          <w:sz w:val="24"/>
          <w:szCs w:val="24"/>
        </w:rPr>
        <w:t xml:space="preserve"> основного общего образования»);</w:t>
      </w:r>
    </w:p>
    <w:p w:rsidR="00E2727F" w:rsidRP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Примерной основной образовательной программ</w:t>
      </w:r>
      <w:r w:rsidR="00470F68">
        <w:rPr>
          <w:rFonts w:ascii="Times New Roman" w:hAnsi="Times New Roman"/>
          <w:sz w:val="24"/>
          <w:szCs w:val="24"/>
        </w:rPr>
        <w:t>ой</w:t>
      </w:r>
      <w:r w:rsidRPr="00E2727F">
        <w:rPr>
          <w:rFonts w:ascii="Times New Roman" w:hAnsi="Times New Roman"/>
          <w:sz w:val="24"/>
          <w:szCs w:val="24"/>
        </w:rPr>
        <w:t xml:space="preserve"> основного общего образования (одобрена Федеральным учебно-методическим объединением по общему образованию, протокол заседания от 8 апреля 2015 г. № 1/15)</w:t>
      </w:r>
      <w:r w:rsidR="00A67B04">
        <w:rPr>
          <w:rFonts w:ascii="Times New Roman" w:hAnsi="Times New Roman"/>
          <w:sz w:val="24"/>
          <w:szCs w:val="24"/>
        </w:rPr>
        <w:t>;</w:t>
      </w:r>
    </w:p>
    <w:p w:rsidR="00A4078C" w:rsidRPr="00446CA4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</w:t>
      </w:r>
      <w:r w:rsidR="00146001">
        <w:rPr>
          <w:rFonts w:ascii="Times New Roman" w:hAnsi="Times New Roman"/>
          <w:sz w:val="24"/>
          <w:szCs w:val="24"/>
        </w:rPr>
        <w:t xml:space="preserve">тветствии с ФГОС МБОУ «Левашевская </w:t>
      </w:r>
      <w:r>
        <w:rPr>
          <w:rFonts w:ascii="Times New Roman" w:hAnsi="Times New Roman"/>
          <w:sz w:val="24"/>
          <w:szCs w:val="24"/>
        </w:rPr>
        <w:t>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E2727F" w:rsidRDefault="00146001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Локальным актом МБОУ «Левашевская</w:t>
      </w:r>
      <w:r w:rsidR="00A4078C" w:rsidRPr="00625DAE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</w:t>
      </w:r>
      <w:r>
        <w:rPr>
          <w:rFonts w:ascii="Times New Roman" w:hAnsi="Times New Roman"/>
          <w:sz w:val="24"/>
          <w:szCs w:val="24"/>
        </w:rPr>
        <w:t xml:space="preserve">вательного учреждения «Левашевская </w:t>
      </w:r>
      <w:r w:rsidR="00A4078C" w:rsidRPr="00625DAE">
        <w:rPr>
          <w:rFonts w:ascii="Times New Roman" w:hAnsi="Times New Roman"/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AA396C" w:rsidRPr="001E1E01" w:rsidRDefault="00AA396C" w:rsidP="001E1E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E01">
        <w:rPr>
          <w:rFonts w:ascii="Times New Roman" w:hAnsi="Times New Roman"/>
          <w:b/>
          <w:sz w:val="24"/>
          <w:szCs w:val="24"/>
          <w:u w:val="single"/>
        </w:rPr>
        <w:t>Цели</w:t>
      </w:r>
      <w:r w:rsidR="007A36B3" w:rsidRPr="001E1E01">
        <w:rPr>
          <w:rFonts w:ascii="Times New Roman" w:hAnsi="Times New Roman"/>
          <w:b/>
          <w:sz w:val="24"/>
          <w:szCs w:val="24"/>
          <w:u w:val="single"/>
        </w:rPr>
        <w:t xml:space="preserve"> и задачи</w:t>
      </w:r>
      <w:r w:rsidRPr="001E1E01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формирование первон</w:t>
      </w:r>
      <w:r w:rsidRPr="007A36B3">
        <w:rPr>
          <w:rFonts w:ascii="Times New Roman" w:hAnsi="Times New Roman"/>
          <w:sz w:val="24"/>
          <w:szCs w:val="24"/>
        </w:rPr>
        <w:t xml:space="preserve">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3) овладение основами химической грамотности: способно стыо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4) формирование умений устанавливать связи между реально наблюдаемыми химическими явлениями и процессами, про 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CF283E" w:rsidRP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A154E3" w:rsidRDefault="00A154E3" w:rsidP="001E1E01">
      <w:pPr>
        <w:pStyle w:val="a5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«</w:t>
      </w:r>
      <w:r w:rsidR="00E86665">
        <w:rPr>
          <w:rFonts w:ascii="Times New Roman" w:hAnsi="Times New Roman"/>
          <w:b/>
          <w:snapToGrid w:val="0"/>
          <w:sz w:val="24"/>
          <w:szCs w:val="24"/>
        </w:rPr>
        <w:t>ХИМ</w:t>
      </w:r>
      <w:r>
        <w:rPr>
          <w:rFonts w:ascii="Times New Roman" w:hAnsi="Times New Roman"/>
          <w:b/>
          <w:snapToGrid w:val="0"/>
          <w:sz w:val="24"/>
          <w:szCs w:val="24"/>
        </w:rPr>
        <w:t>ИЯ»</w:t>
      </w:r>
    </w:p>
    <w:p w:rsidR="005041B2" w:rsidRPr="00AD5C1C" w:rsidRDefault="005041B2" w:rsidP="001E1E01">
      <w:pPr>
        <w:spacing w:after="0" w:line="240" w:lineRule="auto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</w:t>
      </w:r>
      <w:r w:rsidRPr="005041B2">
        <w:rPr>
          <w:rStyle w:val="dash041e005f0431005f044b005f0447005f043d005f044b005f0439005f005fchar1char1"/>
        </w:rPr>
        <w:lastRenderedPageBreak/>
        <w:t>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lastRenderedPageBreak/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Pr="00AD5C1C" w:rsidRDefault="00AD5C1C" w:rsidP="001E1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Метапредметные:</w:t>
      </w:r>
    </w:p>
    <w:p w:rsidR="00AD5C1C" w:rsidRPr="00AD5C1C" w:rsidRDefault="00AD5C1C" w:rsidP="001E1E0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Pr="00AD5C1C" w:rsidRDefault="00AD5C1C" w:rsidP="001E1E0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Pr="00AD5C1C" w:rsidRDefault="00AD5C1C" w:rsidP="001E1E0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1E1E01" w:rsidP="001E1E01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D5C1C"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45795" w:rsidRDefault="00045795" w:rsidP="001E1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86665" w:rsidRPr="00E86665" w:rsidRDefault="00E86665" w:rsidP="001E1E0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6665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6665">
        <w:rPr>
          <w:rFonts w:ascii="Times New Roman" w:hAnsi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различать химические и физические явления;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химические элементы;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состав веществ по их формулам;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валентность атома элемента в соединениях;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тип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признаки и условия протекания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формулы бинарных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соблюдать правила безопасной работы при проведении опытов;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lastRenderedPageBreak/>
        <w:t>пользоваться лабораторным оборудованием и посудой;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относительную молекулярную и молярную массы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получать, собирать кислород и водород;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газообразные вещества: кислород, водород;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закона Авогадро;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понятий «тепловой эффект реакции», «молярный объем»;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воды;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понятия «раствор»;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массовую долю растворенного вещества в растворе;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соединения изученных классов неорганических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Периодического закона Д.И. 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понятий: «химическая связь», «электроотрицательность»;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вид химической связи в неорганических соединениях;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lastRenderedPageBreak/>
        <w:t>раскрывать смысл понятий «ион», «катион», «анион», «электролиты», «неэлектролиты», «электролитическая диссоциация», «окислитель», «степень окисления» «восстановитель», «окисление», «восстановление»;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степень окисления атома элемента в соединении;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теории электролитической диссоциации;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возможность протекания реакций ионного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окислитель и восстановитель;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окислительно-восстановительных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факторы, влияющие на скорость химической реакции;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классифицировать химические реакции по различным признакам;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грамотно обращаться с веществами в повседневной жизни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E86665" w:rsidRPr="00E86665" w:rsidRDefault="00E86665" w:rsidP="00E86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 xml:space="preserve">выдвигать и проверять экспериментально гипотезы о результатах воздействия различных факторов на изменение скорости </w:t>
      </w:r>
      <w:r w:rsidRPr="00E86665">
        <w:rPr>
          <w:rFonts w:ascii="Times New Roman" w:hAnsi="Times New Roman"/>
          <w:i/>
          <w:sz w:val="24"/>
          <w:szCs w:val="24"/>
        </w:rPr>
        <w:lastRenderedPageBreak/>
        <w:t>химической реакции;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объективно оценивать информацию о веществах и химических процессах;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F54D87" w:rsidRPr="001E1E01" w:rsidRDefault="00E86665" w:rsidP="00106CE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</w:t>
      </w:r>
      <w:r w:rsidR="00106CE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Pr="00D25EA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00489">
        <w:rPr>
          <w:rFonts w:ascii="Times New Roman" w:hAnsi="Times New Roman" w:cs="Times New Roman"/>
          <w:b/>
          <w:sz w:val="24"/>
          <w:szCs w:val="24"/>
        </w:rPr>
        <w:t>ХИМ</w:t>
      </w:r>
      <w:r w:rsidR="00106CEC">
        <w:rPr>
          <w:rFonts w:ascii="Times New Roman" w:hAnsi="Times New Roman" w:cs="Times New Roman"/>
          <w:b/>
          <w:sz w:val="24"/>
          <w:szCs w:val="24"/>
        </w:rPr>
        <w:t>ИЯ</w:t>
      </w:r>
      <w:r w:rsidRPr="00D25EA1">
        <w:rPr>
          <w:rFonts w:ascii="Times New Roman" w:hAnsi="Times New Roman" w:cs="Times New Roman"/>
          <w:b/>
          <w:sz w:val="24"/>
          <w:szCs w:val="24"/>
        </w:rPr>
        <w:t>»</w:t>
      </w:r>
    </w:p>
    <w:p w:rsidR="00500489" w:rsidRPr="00500489" w:rsidRDefault="00500489" w:rsidP="001E1E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500489" w:rsidRP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природе.</w:t>
      </w:r>
    </w:p>
    <w:p w:rsid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</w:p>
    <w:p w:rsidR="00500489" w:rsidRPr="00500489" w:rsidRDefault="00500489" w:rsidP="001E1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Первоначальные химические понятия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Предмет химии. </w:t>
      </w:r>
      <w:r w:rsidRPr="00500489">
        <w:rPr>
          <w:rFonts w:ascii="Times New Roman" w:hAnsi="Times New Roman"/>
          <w:i/>
          <w:sz w:val="24"/>
          <w:szCs w:val="24"/>
        </w:rPr>
        <w:t>Тела и вещества. Основные методы познания: наблюдение, измерение, эксперимент.</w:t>
      </w:r>
      <w:r w:rsidRPr="00500489">
        <w:rPr>
          <w:rFonts w:ascii="Times New Roman" w:hAnsi="Times New Roman"/>
          <w:sz w:val="24"/>
          <w:szCs w:val="24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500489">
        <w:rPr>
          <w:rFonts w:ascii="Times New Roman" w:hAnsi="Times New Roman"/>
          <w:i/>
          <w:sz w:val="24"/>
          <w:szCs w:val="24"/>
        </w:rPr>
        <w:t>Закон постоянства состава вещества.</w:t>
      </w:r>
      <w:r w:rsidRPr="00500489">
        <w:rPr>
          <w:rFonts w:ascii="Times New Roman" w:hAnsi="Times New Roman"/>
          <w:sz w:val="24"/>
          <w:szCs w:val="24"/>
        </w:rPr>
        <w:t xml:space="preserve"> Химические формулы. Индексы. Относительная </w:t>
      </w:r>
      <w:r w:rsidRPr="00500489">
        <w:rPr>
          <w:rFonts w:ascii="Times New Roman" w:hAnsi="Times New Roman"/>
          <w:sz w:val="24"/>
          <w:szCs w:val="24"/>
        </w:rPr>
        <w:lastRenderedPageBreak/>
        <w:t>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Кислород. Водород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Кислород – химический элемент и простое вещество. </w:t>
      </w:r>
      <w:r w:rsidRPr="00500489">
        <w:rPr>
          <w:rFonts w:ascii="Times New Roman" w:hAnsi="Times New Roman"/>
          <w:i/>
          <w:sz w:val="24"/>
          <w:szCs w:val="24"/>
        </w:rPr>
        <w:t>Озон. Состав воздуха.</w:t>
      </w:r>
      <w:r w:rsidRPr="00500489">
        <w:rPr>
          <w:rFonts w:ascii="Times New Roman" w:hAnsi="Times New Roman"/>
          <w:sz w:val="24"/>
          <w:szCs w:val="24"/>
        </w:rPr>
        <w:t xml:space="preserve"> Физические и химические свойства кислорода. Получение и применение кислорода. </w:t>
      </w:r>
      <w:r w:rsidRPr="00500489">
        <w:rPr>
          <w:rFonts w:ascii="Times New Roman" w:hAnsi="Times New Roman"/>
          <w:i/>
          <w:sz w:val="24"/>
          <w:szCs w:val="24"/>
        </w:rPr>
        <w:t>Тепловой эффект химических реакций. Понятие об экзо- и эндотермических реакциях</w:t>
      </w:r>
      <w:r w:rsidRPr="00500489">
        <w:rPr>
          <w:rFonts w:ascii="Times New Roman" w:hAnsi="Times New Roman"/>
          <w:sz w:val="24"/>
          <w:szCs w:val="24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500489">
        <w:rPr>
          <w:rFonts w:ascii="Times New Roman" w:hAnsi="Times New Roman"/>
          <w:i/>
          <w:sz w:val="24"/>
          <w:szCs w:val="24"/>
        </w:rPr>
        <w:t>Получение водорода в промышленности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Применение водорода</w:t>
      </w:r>
      <w:r w:rsidRPr="00500489">
        <w:rPr>
          <w:rFonts w:ascii="Times New Roman" w:hAnsi="Times New Roman"/>
          <w:sz w:val="24"/>
          <w:szCs w:val="24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Вода. Растворы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Вода в природе. Круговорот воды в природе. Физические и химические свойства воды.</w:t>
      </w:r>
      <w:r w:rsidRPr="00500489">
        <w:rPr>
          <w:rFonts w:ascii="Times New Roman" w:hAnsi="Times New Roman"/>
          <w:sz w:val="24"/>
          <w:szCs w:val="24"/>
        </w:rPr>
        <w:t xml:space="preserve"> Растворы. </w:t>
      </w:r>
      <w:r w:rsidRPr="00500489">
        <w:rPr>
          <w:rFonts w:ascii="Times New Roman" w:hAnsi="Times New Roman"/>
          <w:i/>
          <w:sz w:val="24"/>
          <w:szCs w:val="24"/>
        </w:rPr>
        <w:t>Растворимость веществ в воде.</w:t>
      </w:r>
      <w:r w:rsidRPr="00500489">
        <w:rPr>
          <w:rFonts w:ascii="Times New Roman" w:hAnsi="Times New Roman"/>
          <w:sz w:val="24"/>
          <w:szCs w:val="24"/>
        </w:rPr>
        <w:t xml:space="preserve"> Концентрация растворов. Массовая доля растворенного вещества в растворе.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Основные классы неорганических соединений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Оксиды.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оксидов.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оксидов. </w:t>
      </w:r>
      <w:r w:rsidRPr="00500489">
        <w:rPr>
          <w:rFonts w:ascii="Times New Roman" w:hAnsi="Times New Roman"/>
          <w:i/>
          <w:sz w:val="24"/>
          <w:szCs w:val="24"/>
        </w:rPr>
        <w:t>Получение и применение оксидов.</w:t>
      </w:r>
      <w:r w:rsidRPr="00500489">
        <w:rPr>
          <w:rFonts w:ascii="Times New Roman" w:hAnsi="Times New Roman"/>
          <w:sz w:val="24"/>
          <w:szCs w:val="24"/>
        </w:rPr>
        <w:t xml:space="preserve"> Основания.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оснований. Получение оснований.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оснований. Реакция нейтрализации. Кислоты.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кислот.Получение и применение кислот.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солей. Получение и применение солей.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солей. Генетическая связь между классами неорганических соединений. </w:t>
      </w:r>
      <w:r w:rsidRPr="00500489">
        <w:rPr>
          <w:rFonts w:ascii="Times New Roman" w:hAnsi="Times New Roman"/>
          <w:i/>
          <w:sz w:val="24"/>
          <w:szCs w:val="24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Строение атома: ядро, энергетический уровень. </w:t>
      </w:r>
      <w:r w:rsidRPr="00500489">
        <w:rPr>
          <w:rFonts w:ascii="Times New Roman" w:hAnsi="Times New Roman"/>
          <w:i/>
          <w:sz w:val="24"/>
          <w:szCs w:val="24"/>
        </w:rPr>
        <w:t>Состав ядра атома: протоны, нейтроны. Изотопы.</w:t>
      </w:r>
      <w:r w:rsidRPr="00500489">
        <w:rPr>
          <w:rFonts w:ascii="Times New Roman" w:hAnsi="Times New Roman"/>
          <w:sz w:val="24"/>
          <w:szCs w:val="24"/>
        </w:rPr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Строение веществ. Химическая связь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Электроотрицательность атомов химических элементов.</w:t>
      </w:r>
      <w:r w:rsidRPr="00500489">
        <w:rPr>
          <w:rFonts w:ascii="Times New Roman" w:hAnsi="Times New Roman"/>
          <w:sz w:val="24"/>
          <w:szCs w:val="24"/>
        </w:rPr>
        <w:t xml:space="preserve"> Ковалентная химическая связь: неполярная и полярная. </w:t>
      </w:r>
      <w:r w:rsidRPr="00500489">
        <w:rPr>
          <w:rFonts w:ascii="Times New Roman" w:hAnsi="Times New Roman"/>
          <w:i/>
          <w:sz w:val="24"/>
          <w:szCs w:val="24"/>
        </w:rPr>
        <w:t>Понятие о водородной связи и ее влиянии на физические свойства веществ на примере воды.</w:t>
      </w:r>
      <w:r w:rsidRPr="00500489">
        <w:rPr>
          <w:rFonts w:ascii="Times New Roman" w:hAnsi="Times New Roman"/>
          <w:sz w:val="24"/>
          <w:szCs w:val="24"/>
        </w:rPr>
        <w:t xml:space="preserve"> Ионная связь. Металлическая связь. </w:t>
      </w:r>
      <w:r w:rsidRPr="00500489">
        <w:rPr>
          <w:rFonts w:ascii="Times New Roman" w:hAnsi="Times New Roman"/>
          <w:i/>
          <w:sz w:val="24"/>
          <w:szCs w:val="24"/>
        </w:rPr>
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Химические реакции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Понятие о скорости химической реакции. Факторы, влияющие на скорость химической реакции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Понятие о катализаторе.</w:t>
      </w:r>
      <w:r w:rsidRPr="00500489">
        <w:rPr>
          <w:rFonts w:ascii="Times New Roman" w:hAnsi="Times New Roman"/>
          <w:sz w:val="24"/>
          <w:szCs w:val="24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неэлектролиты. Ионы. Катионы и анионы. Реакции ионного обмена. Условия протекания реакций ионного обмена. Электролитическая </w:t>
      </w:r>
      <w:r w:rsidRPr="00500489">
        <w:rPr>
          <w:rFonts w:ascii="Times New Roman" w:hAnsi="Times New Roman"/>
          <w:sz w:val="24"/>
          <w:szCs w:val="24"/>
        </w:rPr>
        <w:lastRenderedPageBreak/>
        <w:t>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 xml:space="preserve">Неметаллы </w:t>
      </w:r>
      <w:r w:rsidRPr="00500489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500489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500489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500489">
        <w:rPr>
          <w:rFonts w:ascii="Times New Roman" w:hAnsi="Times New Roman"/>
          <w:b/>
          <w:bCs/>
          <w:sz w:val="24"/>
          <w:szCs w:val="24"/>
        </w:rPr>
        <w:t xml:space="preserve"> групп и их соединения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</w:t>
      </w:r>
      <w:r w:rsidRPr="00500489">
        <w:rPr>
          <w:rFonts w:ascii="Times New Roman" w:hAnsi="Times New Roman"/>
          <w:i/>
          <w:sz w:val="24"/>
          <w:szCs w:val="24"/>
        </w:rPr>
        <w:t>сернистая и сероводородная кислоты</w:t>
      </w:r>
      <w:r w:rsidRPr="00500489">
        <w:rPr>
          <w:rFonts w:ascii="Times New Roman" w:hAnsi="Times New Roman"/>
          <w:sz w:val="24"/>
          <w:szCs w:val="24"/>
        </w:rPr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500489">
        <w:rPr>
          <w:rFonts w:ascii="Times New Roman" w:hAnsi="Times New Roman"/>
          <w:sz w:val="24"/>
          <w:szCs w:val="24"/>
          <w:lang w:val="en-US"/>
        </w:rPr>
        <w:t>V</w:t>
      </w:r>
      <w:r w:rsidRPr="00500489">
        <w:rPr>
          <w:rFonts w:ascii="Times New Roman" w:hAnsi="Times New Roman"/>
          <w:sz w:val="24"/>
          <w:szCs w:val="24"/>
        </w:rPr>
        <w:t xml:space="preserve">), ортофосфорная кислота и ее соли. Углерод: физические и химические свойства. </w:t>
      </w:r>
      <w:r w:rsidRPr="00500489">
        <w:rPr>
          <w:rFonts w:ascii="Times New Roman" w:hAnsi="Times New Roman"/>
          <w:i/>
          <w:sz w:val="24"/>
          <w:szCs w:val="24"/>
        </w:rPr>
        <w:t xml:space="preserve">Аллотропия углерода: алмаз, графит, карбин, фуллерены. </w:t>
      </w:r>
      <w:r w:rsidRPr="00500489">
        <w:rPr>
          <w:rFonts w:ascii="Times New Roman" w:hAnsi="Times New Roman"/>
          <w:sz w:val="24"/>
          <w:szCs w:val="24"/>
        </w:rPr>
        <w:t xml:space="preserve">Соединения углерода: оксиды углерода (II) и (IV), угольная кислота и ее соли. </w:t>
      </w:r>
      <w:r w:rsidRPr="00500489">
        <w:rPr>
          <w:rFonts w:ascii="Times New Roman" w:hAnsi="Times New Roman"/>
          <w:i/>
          <w:sz w:val="24"/>
          <w:szCs w:val="24"/>
        </w:rPr>
        <w:t>Кремний и его соединения.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Металлы и их соединения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Общие физические свойства металлов.</w:t>
      </w:r>
      <w:r w:rsidRPr="00500489">
        <w:rPr>
          <w:rFonts w:ascii="Times New Roman" w:hAnsi="Times New Roman"/>
          <w:sz w:val="24"/>
          <w:szCs w:val="24"/>
        </w:rPr>
        <w:t xml:space="preserve"> Общие химические свойства металлов: реакции с неметаллами, кислотами, солями. </w:t>
      </w:r>
      <w:r w:rsidRPr="00500489">
        <w:rPr>
          <w:rFonts w:ascii="Times New Roman" w:hAnsi="Times New Roman"/>
          <w:i/>
          <w:sz w:val="24"/>
          <w:szCs w:val="24"/>
        </w:rPr>
        <w:t>Электрохимический ряд напряжений металлов.</w:t>
      </w:r>
      <w:r w:rsidRPr="00500489">
        <w:rPr>
          <w:rFonts w:ascii="Times New Roman" w:hAnsi="Times New Roman"/>
          <w:sz w:val="24"/>
          <w:szCs w:val="24"/>
        </w:rPr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Первоначальные сведения об органических веществах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0489">
        <w:rPr>
          <w:rFonts w:ascii="Times New Roman" w:hAnsi="Times New Roman"/>
          <w:bCs/>
          <w:sz w:val="24"/>
          <w:szCs w:val="24"/>
        </w:rPr>
        <w:t>П</w:t>
      </w:r>
      <w:r w:rsidRPr="00500489">
        <w:rPr>
          <w:rFonts w:ascii="Times New Roman" w:hAnsi="Times New Roman"/>
          <w:sz w:val="24"/>
          <w:szCs w:val="24"/>
        </w:rPr>
        <w:t xml:space="preserve">ервоначальные сведения о строении органических веществ. Углеводороды: метан, этан, этилен. </w:t>
      </w:r>
      <w:r w:rsidRPr="00500489">
        <w:rPr>
          <w:rFonts w:ascii="Times New Roman" w:hAnsi="Times New Roman"/>
          <w:i/>
          <w:sz w:val="24"/>
          <w:szCs w:val="24"/>
        </w:rPr>
        <w:t xml:space="preserve">Источники углеводородов: природный газ, нефть, уголь. </w:t>
      </w:r>
      <w:r w:rsidRPr="00500489">
        <w:rPr>
          <w:rFonts w:ascii="Times New Roman" w:hAnsi="Times New Roman"/>
          <w:sz w:val="24"/>
          <w:szCs w:val="24"/>
        </w:rPr>
        <w:t xml:space="preserve"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</w:t>
      </w:r>
      <w:r w:rsidRPr="00500489">
        <w:rPr>
          <w:rFonts w:ascii="Times New Roman" w:hAnsi="Times New Roman"/>
          <w:i/>
          <w:sz w:val="24"/>
          <w:szCs w:val="24"/>
        </w:rPr>
        <w:t>Химическое загрязнение окружающей среды и его последствия.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Типы расчетных задач: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0489">
        <w:rPr>
          <w:rFonts w:ascii="Times New Roman" w:hAnsi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00489">
        <w:rPr>
          <w:rFonts w:ascii="Times New Roman" w:hAnsi="Times New Roman"/>
          <w:bCs/>
          <w:i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>Расчет массовой доли растворенного вещества в растворе.</w:t>
      </w:r>
    </w:p>
    <w:p w:rsidR="00106CEC" w:rsidRDefault="001F351B" w:rsidP="001E1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CD4C0D">
        <w:rPr>
          <w:rFonts w:ascii="Times New Roman" w:hAnsi="Times New Roman" w:cs="Times New Roman"/>
          <w:b/>
          <w:sz w:val="24"/>
          <w:szCs w:val="24"/>
        </w:rPr>
        <w:t>ОЕ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CD4C0D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304D12" w:rsidRDefault="00304D12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2127"/>
        <w:gridCol w:w="2693"/>
        <w:gridCol w:w="2835"/>
      </w:tblGrid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95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</w:tr>
      <w:tr w:rsidR="006B1B6A" w:rsidTr="0073093A">
        <w:tc>
          <w:tcPr>
            <w:tcW w:w="14567" w:type="dxa"/>
            <w:gridSpan w:val="5"/>
          </w:tcPr>
          <w:p w:rsidR="006B1B6A" w:rsidRDefault="006B1B6A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 класс (70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3" w:type="dxa"/>
          </w:tcPr>
          <w:p w:rsidR="00B5474B" w:rsidRPr="00304D12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Первонача</w:t>
            </w:r>
            <w:r>
              <w:rPr>
                <w:rFonts w:ascii="Times New Roman" w:hAnsi="Times New Roman" w:cs="Times New Roman"/>
                <w:bCs/>
              </w:rPr>
              <w:t xml:space="preserve">льные химические понятия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3" w:type="dxa"/>
          </w:tcPr>
          <w:p w:rsidR="00B5474B" w:rsidRPr="00304D12" w:rsidRDefault="00B5474B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Кислород. Горение. 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3" w:type="dxa"/>
          </w:tcPr>
          <w:p w:rsidR="00B5474B" w:rsidRPr="00304D12" w:rsidRDefault="00B5474B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Водород 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53" w:type="dxa"/>
          </w:tcPr>
          <w:p w:rsidR="00B5474B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Закон Авога</w:t>
            </w:r>
            <w:r>
              <w:rPr>
                <w:rFonts w:ascii="Times New Roman" w:hAnsi="Times New Roman" w:cs="Times New Roman"/>
                <w:bCs/>
              </w:rPr>
              <w:t xml:space="preserve">дро. Молярный объем газов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  <w:tc>
          <w:tcPr>
            <w:tcW w:w="5953" w:type="dxa"/>
          </w:tcPr>
          <w:p w:rsidR="00B5474B" w:rsidRPr="00DB28B3" w:rsidRDefault="00B5474B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Вода. Растворы. 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3" w:type="dxa"/>
          </w:tcPr>
          <w:p w:rsidR="00B5474B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Важнейшие классы  не</w:t>
            </w:r>
            <w:r>
              <w:rPr>
                <w:rFonts w:ascii="Times New Roman" w:hAnsi="Times New Roman" w:cs="Times New Roman"/>
                <w:bCs/>
              </w:rPr>
              <w:t xml:space="preserve">органических соединений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3" w:type="dxa"/>
          </w:tcPr>
          <w:p w:rsidR="00B5474B" w:rsidRPr="00DB28B3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Периодический</w:t>
            </w:r>
            <w:r>
              <w:rPr>
                <w:rFonts w:ascii="Times New Roman" w:hAnsi="Times New Roman" w:cs="Times New Roman"/>
                <w:bCs/>
              </w:rPr>
              <w:t xml:space="preserve"> закон и строение атома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3" w:type="dxa"/>
          </w:tcPr>
          <w:p w:rsidR="00B5474B" w:rsidRPr="00DB28B3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8C2343">
              <w:rPr>
                <w:rFonts w:ascii="Times New Roman" w:hAnsi="Times New Roman" w:cs="Times New Roman"/>
                <w:bCs/>
              </w:rPr>
              <w:t>Строение ве</w:t>
            </w:r>
            <w:r>
              <w:rPr>
                <w:rFonts w:ascii="Times New Roman" w:hAnsi="Times New Roman" w:cs="Times New Roman"/>
                <w:bCs/>
              </w:rPr>
              <w:t xml:space="preserve">ществ. Химическая связь.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B5474B" w:rsidRPr="00304D12" w:rsidRDefault="006B1B6A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</w:t>
            </w:r>
            <w:r w:rsidR="00B5474B">
              <w:rPr>
                <w:rFonts w:ascii="Times New Roman" w:hAnsi="Times New Roman" w:cs="Times New Roman"/>
                <w:bCs/>
              </w:rPr>
              <w:t xml:space="preserve">ение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B6A" w:rsidTr="00FD07DB">
        <w:tc>
          <w:tcPr>
            <w:tcW w:w="14567" w:type="dxa"/>
            <w:gridSpan w:val="5"/>
          </w:tcPr>
          <w:p w:rsidR="006B1B6A" w:rsidRDefault="006B1B6A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 класс (68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3" w:type="dxa"/>
          </w:tcPr>
          <w:p w:rsidR="00B5474B" w:rsidRDefault="00B5474B" w:rsidP="0008705B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>Повторение основных</w:t>
            </w:r>
            <w:r>
              <w:rPr>
                <w:rFonts w:ascii="Times New Roman" w:hAnsi="Times New Roman" w:cs="Times New Roman"/>
                <w:bCs/>
              </w:rPr>
              <w:t xml:space="preserve"> вопросов курса 8 класса. </w:t>
            </w:r>
          </w:p>
        </w:tc>
        <w:tc>
          <w:tcPr>
            <w:tcW w:w="2127" w:type="dxa"/>
          </w:tcPr>
          <w:p w:rsidR="00B5474B" w:rsidRDefault="009A767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B5474B" w:rsidRDefault="009A767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3" w:type="dxa"/>
          </w:tcPr>
          <w:p w:rsidR="00B5474B" w:rsidRDefault="009A7674" w:rsidP="0008705B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3" w:type="dxa"/>
          </w:tcPr>
          <w:p w:rsidR="00B5474B" w:rsidRDefault="009A7674" w:rsidP="0008705B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Химические реакции в водных растворах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53" w:type="dxa"/>
          </w:tcPr>
          <w:p w:rsidR="00B5474B" w:rsidRDefault="009A7674" w:rsidP="0008705B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953" w:type="dxa"/>
          </w:tcPr>
          <w:p w:rsidR="00B5474B" w:rsidRDefault="009A7674" w:rsidP="00B5474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Галогены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3" w:type="dxa"/>
          </w:tcPr>
          <w:p w:rsidR="00B5474B" w:rsidRDefault="009A7674" w:rsidP="0008705B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Кислород и сера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3" w:type="dxa"/>
          </w:tcPr>
          <w:p w:rsidR="00B5474B" w:rsidRDefault="009A7674" w:rsidP="00F96F99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Азот и фосфор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3" w:type="dxa"/>
          </w:tcPr>
          <w:p w:rsidR="00B5474B" w:rsidRDefault="009A7674" w:rsidP="0008705B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Углерод и кремний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B5474B" w:rsidRDefault="003B734F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F99" w:rsidTr="00F96F99">
        <w:tc>
          <w:tcPr>
            <w:tcW w:w="959" w:type="dxa"/>
          </w:tcPr>
          <w:p w:rsidR="00F96F99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953" w:type="dxa"/>
          </w:tcPr>
          <w:p w:rsidR="00F96F99" w:rsidRDefault="009A7674" w:rsidP="0008705B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2127" w:type="dxa"/>
          </w:tcPr>
          <w:p w:rsidR="00F96F99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F96F99" w:rsidRDefault="00F96F9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96F99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953" w:type="dxa"/>
          </w:tcPr>
          <w:p w:rsidR="00B5474B" w:rsidRDefault="009A7674" w:rsidP="00304D12">
            <w:pPr>
              <w:rPr>
                <w:rFonts w:ascii="Times New Roman" w:hAnsi="Times New Roman" w:cs="Times New Roman"/>
                <w:bCs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Первоначальные представления об органических веществах</w:t>
            </w:r>
          </w:p>
        </w:tc>
        <w:tc>
          <w:tcPr>
            <w:tcW w:w="2127" w:type="dxa"/>
          </w:tcPr>
          <w:p w:rsidR="00B5474B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74" w:rsidTr="00F96F99">
        <w:tc>
          <w:tcPr>
            <w:tcW w:w="959" w:type="dxa"/>
          </w:tcPr>
          <w:p w:rsidR="009A7674" w:rsidRDefault="005F7405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5953" w:type="dxa"/>
          </w:tcPr>
          <w:p w:rsidR="009A7674" w:rsidRPr="00371922" w:rsidRDefault="009A7674" w:rsidP="00304D1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19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Повторение основных вопросов курса химии</w:t>
            </w:r>
          </w:p>
        </w:tc>
        <w:tc>
          <w:tcPr>
            <w:tcW w:w="2127" w:type="dxa"/>
          </w:tcPr>
          <w:p w:rsidR="009A7674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A7674" w:rsidRDefault="005F740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A7674" w:rsidRDefault="009A767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C0D" w:rsidRDefault="00CD4C0D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51B" w:rsidRP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Default="00F54D87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455B55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sectPr w:rsidR="005E7F4F" w:rsidSect="001E1E01">
      <w:footerReference w:type="default" r:id="rId9"/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570" w:rsidRDefault="00886570" w:rsidP="006B1B6A">
      <w:pPr>
        <w:spacing w:after="0" w:line="240" w:lineRule="auto"/>
      </w:pPr>
      <w:r>
        <w:separator/>
      </w:r>
    </w:p>
  </w:endnote>
  <w:endnote w:type="continuationSeparator" w:id="0">
    <w:p w:rsidR="00886570" w:rsidRDefault="00886570" w:rsidP="006B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1298922"/>
      <w:docPartObj>
        <w:docPartGallery w:val="Page Numbers (Bottom of Page)"/>
        <w:docPartUnique/>
      </w:docPartObj>
    </w:sdtPr>
    <w:sdtEndPr/>
    <w:sdtContent>
      <w:p w:rsidR="006B1B6A" w:rsidRDefault="006B1B6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D20">
          <w:rPr>
            <w:noProof/>
          </w:rPr>
          <w:t>2</w:t>
        </w:r>
        <w:r>
          <w:fldChar w:fldCharType="end"/>
        </w:r>
      </w:p>
    </w:sdtContent>
  </w:sdt>
  <w:p w:rsidR="006B1B6A" w:rsidRDefault="006B1B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570" w:rsidRDefault="00886570" w:rsidP="006B1B6A">
      <w:pPr>
        <w:spacing w:after="0" w:line="240" w:lineRule="auto"/>
      </w:pPr>
      <w:r>
        <w:separator/>
      </w:r>
    </w:p>
  </w:footnote>
  <w:footnote w:type="continuationSeparator" w:id="0">
    <w:p w:rsidR="00886570" w:rsidRDefault="00886570" w:rsidP="006B1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05345B"/>
    <w:rsid w:val="000A44F8"/>
    <w:rsid w:val="000A4FAA"/>
    <w:rsid w:val="000D7BC3"/>
    <w:rsid w:val="00106CEC"/>
    <w:rsid w:val="00146001"/>
    <w:rsid w:val="00161A05"/>
    <w:rsid w:val="001E1E01"/>
    <w:rsid w:val="001F351B"/>
    <w:rsid w:val="00221448"/>
    <w:rsid w:val="00232910"/>
    <w:rsid w:val="00261618"/>
    <w:rsid w:val="002F1DAF"/>
    <w:rsid w:val="00304D12"/>
    <w:rsid w:val="00337A81"/>
    <w:rsid w:val="003B734F"/>
    <w:rsid w:val="004278E6"/>
    <w:rsid w:val="004554F1"/>
    <w:rsid w:val="00455B55"/>
    <w:rsid w:val="00470F68"/>
    <w:rsid w:val="004A02D5"/>
    <w:rsid w:val="00500489"/>
    <w:rsid w:val="005041B2"/>
    <w:rsid w:val="005B7011"/>
    <w:rsid w:val="005E7F4F"/>
    <w:rsid w:val="005F7405"/>
    <w:rsid w:val="00656A21"/>
    <w:rsid w:val="006B1B6A"/>
    <w:rsid w:val="006B5077"/>
    <w:rsid w:val="006B592C"/>
    <w:rsid w:val="006E5107"/>
    <w:rsid w:val="00766910"/>
    <w:rsid w:val="00773451"/>
    <w:rsid w:val="007A36B3"/>
    <w:rsid w:val="007B2158"/>
    <w:rsid w:val="00806AA2"/>
    <w:rsid w:val="00877421"/>
    <w:rsid w:val="00886570"/>
    <w:rsid w:val="008C2343"/>
    <w:rsid w:val="009316FC"/>
    <w:rsid w:val="009355F7"/>
    <w:rsid w:val="009A7674"/>
    <w:rsid w:val="009C3F47"/>
    <w:rsid w:val="00A154E3"/>
    <w:rsid w:val="00A4078C"/>
    <w:rsid w:val="00A67B04"/>
    <w:rsid w:val="00AA396C"/>
    <w:rsid w:val="00AD5C1C"/>
    <w:rsid w:val="00B17CE8"/>
    <w:rsid w:val="00B475C6"/>
    <w:rsid w:val="00B53DE2"/>
    <w:rsid w:val="00B5474B"/>
    <w:rsid w:val="00B643FA"/>
    <w:rsid w:val="00B77DAC"/>
    <w:rsid w:val="00B840E1"/>
    <w:rsid w:val="00C94792"/>
    <w:rsid w:val="00CD4C0D"/>
    <w:rsid w:val="00CF283E"/>
    <w:rsid w:val="00D25EA1"/>
    <w:rsid w:val="00DB28B3"/>
    <w:rsid w:val="00E24684"/>
    <w:rsid w:val="00E2727F"/>
    <w:rsid w:val="00E274A2"/>
    <w:rsid w:val="00E86665"/>
    <w:rsid w:val="00E91CF9"/>
    <w:rsid w:val="00EA2091"/>
    <w:rsid w:val="00EE3D20"/>
    <w:rsid w:val="00F16BD2"/>
    <w:rsid w:val="00F30D4B"/>
    <w:rsid w:val="00F53CD3"/>
    <w:rsid w:val="00F54D87"/>
    <w:rsid w:val="00F94498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B4BE5C-9527-424F-8F96-39696016E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1B6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1B6A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1A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0FFB-73E6-480E-9D1D-2A40814E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16</Pages>
  <Words>5771</Words>
  <Characters>32898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Гульназ Курмышева</cp:lastModifiedBy>
  <cp:revision>72</cp:revision>
  <cp:lastPrinted>2019-09-20T15:01:00Z</cp:lastPrinted>
  <dcterms:created xsi:type="dcterms:W3CDTF">2019-03-25T08:39:00Z</dcterms:created>
  <dcterms:modified xsi:type="dcterms:W3CDTF">2020-02-21T08:50:00Z</dcterms:modified>
</cp:coreProperties>
</file>